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DF9" w:rsidRDefault="00FA2DF9" w:rsidP="00FA2DF9">
      <w:pPr>
        <w:tabs>
          <w:tab w:val="center" w:pos="6171"/>
        </w:tabs>
        <w:jc w:val="both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РЕПУБЛИКА</w:t>
      </w:r>
      <w:r w:rsidRPr="00FA2DF9">
        <w:rPr>
          <w:b w:val="0"/>
          <w:u w:val="none"/>
          <w:lang w:val="ru-RU"/>
        </w:rPr>
        <w:t xml:space="preserve"> </w:t>
      </w:r>
      <w:r>
        <w:rPr>
          <w:b w:val="0"/>
          <w:u w:val="none"/>
          <w:lang w:val="sr-Cyrl-CS"/>
        </w:rPr>
        <w:t>СРБИЈА</w:t>
      </w:r>
      <w:r>
        <w:rPr>
          <w:b w:val="0"/>
          <w:u w:val="none"/>
          <w:lang w:val="ru-RU"/>
        </w:rPr>
        <w:t xml:space="preserve">                                                                                   </w:t>
      </w:r>
    </w:p>
    <w:p w:rsidR="00FA2DF9" w:rsidRDefault="00FA2DF9" w:rsidP="00FA2DF9">
      <w:pPr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НАРОДНА СКУПШТИНА</w:t>
      </w:r>
    </w:p>
    <w:p w:rsidR="00FA2DF9" w:rsidRDefault="00FA2DF9" w:rsidP="00FA2DF9">
      <w:pPr>
        <w:rPr>
          <w:b w:val="0"/>
          <w:u w:val="none"/>
          <w:lang w:val="sr-Cyrl-RS"/>
        </w:rPr>
      </w:pPr>
      <w:r>
        <w:rPr>
          <w:b w:val="0"/>
          <w:u w:val="none"/>
          <w:lang w:val="sr-Cyrl-CS"/>
        </w:rPr>
        <w:t xml:space="preserve">Одбор за </w:t>
      </w:r>
      <w:r w:rsidR="0022295B">
        <w:rPr>
          <w:b w:val="0"/>
          <w:u w:val="none"/>
          <w:lang w:val="sr-Cyrl-CS"/>
        </w:rPr>
        <w:t xml:space="preserve">дијаспору и Србе у региону </w:t>
      </w:r>
    </w:p>
    <w:p w:rsidR="00FA2DF9" w:rsidRDefault="0022295B" w:rsidP="00FA2DF9">
      <w:pPr>
        <w:rPr>
          <w:b w:val="0"/>
          <w:u w:val="none"/>
          <w:lang w:val="sr-Cyrl-CS"/>
        </w:rPr>
      </w:pPr>
      <w:r>
        <w:rPr>
          <w:b w:val="0"/>
          <w:u w:val="none"/>
          <w:lang w:val="sr-Cyrl-RS"/>
        </w:rPr>
        <w:t>09</w:t>
      </w:r>
      <w:r w:rsidR="00FA2DF9">
        <w:rPr>
          <w:b w:val="0"/>
          <w:u w:val="none"/>
          <w:lang w:val="sr-Latn-RS"/>
        </w:rPr>
        <w:t xml:space="preserve"> </w:t>
      </w:r>
      <w:r w:rsidR="00FA2DF9">
        <w:rPr>
          <w:b w:val="0"/>
          <w:u w:val="none"/>
          <w:lang w:val="sr-Cyrl-CS"/>
        </w:rPr>
        <w:t>Број: 400-1955/21</w:t>
      </w:r>
    </w:p>
    <w:p w:rsidR="00FA2DF9" w:rsidRDefault="00FA2DF9" w:rsidP="00FA2DF9">
      <w:pPr>
        <w:rPr>
          <w:b w:val="0"/>
          <w:u w:val="none"/>
          <w:lang w:val="sr-Cyrl-CS"/>
        </w:rPr>
      </w:pPr>
      <w:r w:rsidRPr="00FA2DF9">
        <w:rPr>
          <w:b w:val="0"/>
          <w:u w:val="none"/>
          <w:lang w:val="ru-RU"/>
        </w:rPr>
        <w:t>1</w:t>
      </w:r>
      <w:r w:rsidR="0022295B">
        <w:rPr>
          <w:b w:val="0"/>
          <w:u w:val="none"/>
          <w:lang w:val="ru-RU"/>
        </w:rPr>
        <w:t>9</w:t>
      </w:r>
      <w:r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RS"/>
        </w:rPr>
        <w:t xml:space="preserve">новембар </w:t>
      </w:r>
      <w:r>
        <w:rPr>
          <w:b w:val="0"/>
          <w:u w:val="none"/>
          <w:lang w:val="sr-Cyrl-CS"/>
        </w:rPr>
        <w:t>2021. године</w:t>
      </w:r>
    </w:p>
    <w:p w:rsidR="00FA2DF9" w:rsidRDefault="00FA2DF9" w:rsidP="00FA2DF9">
      <w:pPr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Б е о г р а д</w:t>
      </w:r>
    </w:p>
    <w:p w:rsidR="00FA2DF9" w:rsidRPr="0022295B" w:rsidRDefault="00FA2DF9" w:rsidP="00FA2DF9">
      <w:pPr>
        <w:rPr>
          <w:b w:val="0"/>
          <w:u w:val="none"/>
          <w:lang w:val="sr-Cyrl-RS"/>
        </w:rPr>
      </w:pPr>
    </w:p>
    <w:p w:rsidR="00FA2DF9" w:rsidRDefault="00FA2DF9" w:rsidP="00FA2DF9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FA2DF9" w:rsidRDefault="00FA2DF9" w:rsidP="00FA2DF9">
      <w:pPr>
        <w:tabs>
          <w:tab w:val="left" w:pos="1440"/>
        </w:tabs>
        <w:jc w:val="both"/>
        <w:rPr>
          <w:b w:val="0"/>
          <w:bCs/>
          <w:u w:val="none"/>
          <w:lang w:val="sr-Cyrl-CS"/>
        </w:rPr>
      </w:pPr>
    </w:p>
    <w:p w:rsidR="00CA6B42" w:rsidRDefault="00CA6B42" w:rsidP="00FA2DF9">
      <w:pPr>
        <w:tabs>
          <w:tab w:val="left" w:pos="1440"/>
        </w:tabs>
        <w:jc w:val="center"/>
        <w:outlineLvl w:val="0"/>
        <w:rPr>
          <w:b w:val="0"/>
          <w:bCs/>
          <w:u w:val="none"/>
          <w:lang w:val="sr-Cyrl-CS"/>
        </w:rPr>
      </w:pPr>
    </w:p>
    <w:p w:rsidR="00FA2DF9" w:rsidRDefault="00FA2DF9" w:rsidP="00FA2DF9">
      <w:pPr>
        <w:tabs>
          <w:tab w:val="left" w:pos="1440"/>
        </w:tabs>
        <w:jc w:val="center"/>
        <w:outlineLvl w:val="0"/>
        <w:rPr>
          <w:b w:val="0"/>
          <w:bCs/>
          <w:u w:val="none"/>
          <w:lang w:val="sr-Cyrl-RS"/>
        </w:rPr>
      </w:pPr>
      <w:r>
        <w:rPr>
          <w:b w:val="0"/>
          <w:bCs/>
          <w:u w:val="none"/>
          <w:lang w:val="sr-Cyrl-CS"/>
        </w:rPr>
        <w:t>ОДБОР ЗА ФИНАНСИЈЕ</w:t>
      </w:r>
      <w:r>
        <w:rPr>
          <w:b w:val="0"/>
          <w:bCs/>
          <w:u w:val="none"/>
          <w:lang w:val="sr-Cyrl-RS"/>
        </w:rPr>
        <w:t xml:space="preserve">, РЕПУБЛИЧКИ БУЏЕТ </w:t>
      </w:r>
    </w:p>
    <w:p w:rsidR="00FA2DF9" w:rsidRPr="00531438" w:rsidRDefault="00FA2DF9" w:rsidP="00FA2DF9">
      <w:pPr>
        <w:tabs>
          <w:tab w:val="left" w:pos="1440"/>
        </w:tabs>
        <w:jc w:val="center"/>
        <w:outlineLvl w:val="0"/>
        <w:rPr>
          <w:b w:val="0"/>
          <w:bCs/>
          <w:u w:val="none"/>
          <w:lang w:val="sr-Cyrl-RS"/>
        </w:rPr>
      </w:pPr>
      <w:r>
        <w:rPr>
          <w:b w:val="0"/>
          <w:bCs/>
          <w:u w:val="none"/>
          <w:lang w:val="sr-Cyrl-RS"/>
        </w:rPr>
        <w:t>И КОНТРОЛУ ТРОШЕЊА ЈАВНИХ СРЕДСТАВА</w:t>
      </w:r>
    </w:p>
    <w:p w:rsidR="00FA2DF9" w:rsidRDefault="00FA2DF9" w:rsidP="00FA2DF9">
      <w:pPr>
        <w:jc w:val="both"/>
        <w:rPr>
          <w:b w:val="0"/>
          <w:bCs/>
          <w:u w:val="none"/>
          <w:lang w:val="ru-RU"/>
        </w:rPr>
      </w:pPr>
    </w:p>
    <w:p w:rsidR="00FA2DF9" w:rsidRDefault="00FA2DF9" w:rsidP="00FA2DF9">
      <w:pPr>
        <w:ind w:left="-180"/>
        <w:jc w:val="both"/>
        <w:rPr>
          <w:b w:val="0"/>
          <w:u w:val="none"/>
          <w:lang w:val="sr-Cyrl-CS"/>
        </w:rPr>
      </w:pPr>
      <w:r>
        <w:rPr>
          <w:b w:val="0"/>
          <w:bCs/>
          <w:u w:val="none"/>
          <w:lang w:val="ru-RU"/>
        </w:rPr>
        <w:t xml:space="preserve">              </w:t>
      </w:r>
      <w:r>
        <w:rPr>
          <w:b w:val="0"/>
          <w:bCs/>
          <w:u w:val="none"/>
          <w:lang w:val="ru-RU"/>
        </w:rPr>
        <w:tab/>
      </w:r>
    </w:p>
    <w:p w:rsidR="00CA6B42" w:rsidRDefault="00FA2DF9" w:rsidP="00FA2DF9">
      <w:pPr>
        <w:ind w:firstLine="720"/>
        <w:jc w:val="both"/>
        <w:rPr>
          <w:b w:val="0"/>
          <w:u w:val="none"/>
          <w:lang w:val="ru-RU"/>
        </w:rPr>
      </w:pPr>
      <w:r>
        <w:rPr>
          <w:b w:val="0"/>
          <w:bCs/>
          <w:u w:val="none"/>
          <w:lang w:val="ru-RU"/>
        </w:rPr>
        <w:t>Одбор зa</w:t>
      </w:r>
      <w:r w:rsidRPr="00FA2DF9">
        <w:rPr>
          <w:b w:val="0"/>
          <w:bCs/>
          <w:u w:val="none"/>
          <w:lang w:val="ru-RU"/>
        </w:rPr>
        <w:t xml:space="preserve"> </w:t>
      </w:r>
      <w:r w:rsidR="00CA6B42">
        <w:rPr>
          <w:b w:val="0"/>
          <w:bCs/>
          <w:u w:val="none"/>
          <w:lang w:val="ru-RU"/>
        </w:rPr>
        <w:t xml:space="preserve">дијаспору и Србе у региону, </w:t>
      </w:r>
      <w:r>
        <w:rPr>
          <w:b w:val="0"/>
          <w:u w:val="none"/>
          <w:lang w:val="sr-Cyrl-CS"/>
        </w:rPr>
        <w:t>на седници одржаној</w:t>
      </w:r>
      <w:r>
        <w:rPr>
          <w:b w:val="0"/>
          <w:u w:val="none"/>
          <w:lang w:val="sr-Cyrl-RS"/>
        </w:rPr>
        <w:t xml:space="preserve"> </w:t>
      </w:r>
      <w:r w:rsidRPr="00FA2DF9">
        <w:rPr>
          <w:b w:val="0"/>
          <w:u w:val="none"/>
          <w:lang w:val="ru-RU"/>
        </w:rPr>
        <w:t>1</w:t>
      </w:r>
      <w:r w:rsidR="00CA6B42">
        <w:rPr>
          <w:b w:val="0"/>
          <w:u w:val="none"/>
          <w:lang w:val="ru-RU"/>
        </w:rPr>
        <w:t>9</w:t>
      </w:r>
      <w:r>
        <w:rPr>
          <w:b w:val="0"/>
          <w:u w:val="none"/>
          <w:lang w:val="sr-Cyrl-CS"/>
        </w:rPr>
        <w:t xml:space="preserve">. </w:t>
      </w:r>
      <w:r>
        <w:rPr>
          <w:b w:val="0"/>
          <w:u w:val="none"/>
          <w:lang w:val="sr-Cyrl-RS"/>
        </w:rPr>
        <w:t xml:space="preserve">новембра </w:t>
      </w:r>
      <w:r>
        <w:rPr>
          <w:b w:val="0"/>
          <w:u w:val="none"/>
          <w:lang w:val="sr-Cyrl-CS"/>
        </w:rPr>
        <w:t>2021. године, размотрио је у начелу ПРЕДЛОГ ЗАКОНА О</w:t>
      </w:r>
      <w:r>
        <w:rPr>
          <w:b w:val="0"/>
          <w:u w:val="none"/>
          <w:lang w:val="sr-Cyrl-RS"/>
        </w:rPr>
        <w:t xml:space="preserve"> </w:t>
      </w:r>
      <w:r>
        <w:rPr>
          <w:b w:val="0"/>
          <w:u w:val="none"/>
          <w:lang w:val="sr-Cyrl-CS"/>
        </w:rPr>
        <w:t>БУЏЕТУ  РЕПУБЛИКЕ СРБИЈЕ ЗА 20</w:t>
      </w:r>
      <w:r w:rsidRPr="00FA2DF9">
        <w:rPr>
          <w:b w:val="0"/>
          <w:u w:val="none"/>
          <w:lang w:val="ru-RU"/>
        </w:rPr>
        <w:t>2</w:t>
      </w:r>
      <w:r>
        <w:rPr>
          <w:b w:val="0"/>
          <w:u w:val="none"/>
          <w:lang w:val="sr-Cyrl-RS"/>
        </w:rPr>
        <w:t>2</w:t>
      </w:r>
      <w:r>
        <w:rPr>
          <w:b w:val="0"/>
          <w:u w:val="none"/>
          <w:lang w:val="sr-Cyrl-CS"/>
        </w:rPr>
        <w:t>. ГОДИНУ</w:t>
      </w:r>
      <w:r w:rsidRPr="00FA2DF9">
        <w:rPr>
          <w:b w:val="0"/>
          <w:u w:val="none"/>
          <w:lang w:val="ru-RU"/>
        </w:rPr>
        <w:t>,</w:t>
      </w:r>
      <w:r w:rsidR="00CA6B42">
        <w:rPr>
          <w:b w:val="0"/>
          <w:u w:val="none"/>
          <w:lang w:val="ru-RU"/>
        </w:rPr>
        <w:t xml:space="preserve"> </w:t>
      </w:r>
      <w:r w:rsidR="00CA6B42" w:rsidRPr="00CA6B42">
        <w:rPr>
          <w:u w:val="none"/>
          <w:lang w:val="ru-RU"/>
        </w:rPr>
        <w:t>Раздео 17, Глава 17.2 – у делу који се односи на Управу за сарадњу с дијаспором и Србима у региону</w:t>
      </w:r>
      <w:r w:rsidR="00CA6B42" w:rsidRPr="00CA6B42">
        <w:rPr>
          <w:b w:val="0"/>
          <w:u w:val="none"/>
          <w:lang w:val="ru-RU"/>
        </w:rPr>
        <w:t>, који је поднела Влада</w:t>
      </w:r>
      <w:r w:rsidR="00CA6B42">
        <w:rPr>
          <w:b w:val="0"/>
          <w:u w:val="none"/>
          <w:lang w:val="ru-RU"/>
        </w:rPr>
        <w:t xml:space="preserve">. </w:t>
      </w:r>
      <w:r w:rsidR="00CA6B42" w:rsidRPr="00CA6B42">
        <w:rPr>
          <w:b w:val="0"/>
          <w:u w:val="none"/>
          <w:lang w:val="ru-RU"/>
        </w:rPr>
        <w:t xml:space="preserve">    </w:t>
      </w:r>
    </w:p>
    <w:p w:rsidR="00FA2DF9" w:rsidRDefault="00FA2DF9" w:rsidP="00CA6B42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FA2DF9" w:rsidRDefault="00FA2DF9" w:rsidP="00FA2DF9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На основу члана 173. став 1. Пословника Народне скупштине, Одбор</w:t>
      </w:r>
      <w:r>
        <w:rPr>
          <w:b w:val="0"/>
          <w:u w:val="none"/>
          <w:lang w:val="sr-Cyrl-RS"/>
        </w:rPr>
        <w:t xml:space="preserve"> </w:t>
      </w:r>
      <w:r>
        <w:rPr>
          <w:b w:val="0"/>
          <w:bCs/>
          <w:u w:val="none"/>
          <w:lang w:val="sr-Cyrl-RS"/>
        </w:rPr>
        <w:t xml:space="preserve">за </w:t>
      </w:r>
      <w:r w:rsidR="00CA6B42">
        <w:rPr>
          <w:b w:val="0"/>
          <w:bCs/>
          <w:u w:val="none"/>
          <w:lang w:val="sr-Cyrl-RS"/>
        </w:rPr>
        <w:t xml:space="preserve">дијаспору и Србе у региону </w:t>
      </w:r>
      <w:r>
        <w:rPr>
          <w:b w:val="0"/>
          <w:u w:val="none"/>
          <w:lang w:val="sr-Cyrl-CS"/>
        </w:rPr>
        <w:t>подноси</w:t>
      </w:r>
    </w:p>
    <w:p w:rsidR="00FA2DF9" w:rsidRPr="00FA2DF9" w:rsidRDefault="00FA2DF9" w:rsidP="00FA2DF9">
      <w:pPr>
        <w:ind w:left="720" w:firstLine="720"/>
        <w:jc w:val="both"/>
        <w:rPr>
          <w:b w:val="0"/>
          <w:u w:val="none"/>
          <w:lang w:val="ru-RU"/>
        </w:rPr>
      </w:pPr>
    </w:p>
    <w:p w:rsidR="00FA2DF9" w:rsidRPr="00FA2DF9" w:rsidRDefault="00FA2DF9" w:rsidP="00FA2DF9">
      <w:pPr>
        <w:ind w:left="720" w:firstLine="720"/>
        <w:jc w:val="both"/>
        <w:rPr>
          <w:b w:val="0"/>
          <w:u w:val="none"/>
          <w:lang w:val="ru-RU"/>
        </w:rPr>
      </w:pPr>
    </w:p>
    <w:p w:rsidR="00FA2DF9" w:rsidRDefault="00FA2DF9" w:rsidP="00005777">
      <w:pPr>
        <w:jc w:val="center"/>
        <w:outlineLvl w:val="0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>И З В Е Ш Т А Ј</w:t>
      </w:r>
    </w:p>
    <w:p w:rsidR="00FA2DF9" w:rsidRDefault="00FA2DF9" w:rsidP="00FA2DF9">
      <w:pPr>
        <w:jc w:val="both"/>
        <w:rPr>
          <w:b w:val="0"/>
          <w:u w:val="none"/>
          <w:lang w:val="sr-Cyrl-CS"/>
        </w:rPr>
      </w:pPr>
    </w:p>
    <w:p w:rsidR="00FA2DF9" w:rsidRDefault="00FA2DF9" w:rsidP="00FA2DF9">
      <w:pPr>
        <w:jc w:val="both"/>
        <w:rPr>
          <w:b w:val="0"/>
          <w:u w:val="none"/>
          <w:lang w:val="sr-Cyrl-CS"/>
        </w:rPr>
      </w:pPr>
    </w:p>
    <w:p w:rsidR="00FA2DF9" w:rsidRPr="002D1ECE" w:rsidRDefault="00FA2DF9" w:rsidP="00FA2DF9">
      <w:pPr>
        <w:ind w:firstLine="720"/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Одбор је, у складу са чланом 173. став 2. Пословника Народне скупштине, </w:t>
      </w:r>
      <w:r w:rsidRPr="002D1ECE">
        <w:rPr>
          <w:b w:val="0"/>
          <w:u w:val="none"/>
          <w:lang w:val="sr-Cyrl-CS"/>
        </w:rPr>
        <w:t>одлучио да предложи Одбору за финансије</w:t>
      </w:r>
      <w:r w:rsidRPr="002D1ECE">
        <w:rPr>
          <w:b w:val="0"/>
          <w:u w:val="none"/>
          <w:lang w:val="sr-Cyrl-RS"/>
        </w:rPr>
        <w:t>, републички буџет и контролу трошења јавних средстава</w:t>
      </w:r>
      <w:r w:rsidRPr="002D1ECE">
        <w:rPr>
          <w:b w:val="0"/>
          <w:u w:val="none"/>
          <w:lang w:val="sr-Cyrl-CS"/>
        </w:rPr>
        <w:t xml:space="preserve"> </w:t>
      </w:r>
      <w:r w:rsidRPr="002D1ECE">
        <w:rPr>
          <w:u w:val="none"/>
          <w:lang w:val="sr-Cyrl-CS"/>
        </w:rPr>
        <w:t>да прихвати у начелу</w:t>
      </w:r>
      <w:r w:rsidRPr="002D1ECE">
        <w:rPr>
          <w:b w:val="0"/>
          <w:u w:val="none"/>
          <w:lang w:val="sr-Cyrl-CS"/>
        </w:rPr>
        <w:t xml:space="preserve"> Предлог закона </w:t>
      </w:r>
      <w:r w:rsidRPr="002D1ECE">
        <w:rPr>
          <w:b w:val="0"/>
          <w:u w:val="none"/>
          <w:lang w:val="sr-Cyrl-RS"/>
        </w:rPr>
        <w:t>о</w:t>
      </w:r>
      <w:r w:rsidRPr="002D1ECE">
        <w:rPr>
          <w:b w:val="0"/>
          <w:u w:val="none"/>
          <w:lang w:val="sr-Cyrl-CS"/>
        </w:rPr>
        <w:t xml:space="preserve"> буџету Републике Србије за 20</w:t>
      </w:r>
      <w:r w:rsidRPr="00FA2DF9">
        <w:rPr>
          <w:b w:val="0"/>
          <w:u w:val="none"/>
          <w:lang w:val="ru-RU"/>
        </w:rPr>
        <w:t>2</w:t>
      </w:r>
      <w:r>
        <w:rPr>
          <w:b w:val="0"/>
          <w:u w:val="none"/>
          <w:lang w:val="sr-Cyrl-RS"/>
        </w:rPr>
        <w:t>2</w:t>
      </w:r>
      <w:r w:rsidRPr="002D1ECE">
        <w:rPr>
          <w:b w:val="0"/>
          <w:u w:val="none"/>
          <w:lang w:val="sr-Cyrl-CS"/>
        </w:rPr>
        <w:t xml:space="preserve">. годину, </w:t>
      </w:r>
      <w:r w:rsidR="00CA6B42" w:rsidRPr="00CA6B42">
        <w:rPr>
          <w:u w:val="none"/>
          <w:lang w:val="ru-RU"/>
        </w:rPr>
        <w:t>Раздео 17, Глава 17.2 – у делу који се односи на Управу за сарадњу с дијаспором и Србима у региону</w:t>
      </w:r>
      <w:r w:rsidR="00CA6B42">
        <w:rPr>
          <w:u w:val="none"/>
          <w:lang w:val="ru-RU"/>
        </w:rPr>
        <w:t xml:space="preserve">. </w:t>
      </w:r>
    </w:p>
    <w:p w:rsidR="00FA2DF9" w:rsidRDefault="00FA2DF9" w:rsidP="00FA2DF9">
      <w:pPr>
        <w:tabs>
          <w:tab w:val="left" w:pos="748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     </w:t>
      </w:r>
      <w:r w:rsidRPr="00FA2DF9">
        <w:rPr>
          <w:b w:val="0"/>
          <w:u w:val="none"/>
          <w:lang w:val="ru-RU"/>
        </w:rPr>
        <w:t xml:space="preserve">       </w:t>
      </w:r>
      <w:r>
        <w:rPr>
          <w:b w:val="0"/>
          <w:u w:val="none"/>
          <w:lang w:val="sr-Cyrl-CS"/>
        </w:rPr>
        <w:t>За известиоца Одбора на седници Одбора за финансије</w:t>
      </w:r>
      <w:r>
        <w:rPr>
          <w:b w:val="0"/>
          <w:u w:val="none"/>
          <w:lang w:val="sr-Cyrl-RS"/>
        </w:rPr>
        <w:t>, републички буџет и контролу трошења јавних средстава</w:t>
      </w:r>
      <w:r>
        <w:rPr>
          <w:b w:val="0"/>
          <w:u w:val="none"/>
          <w:lang w:val="sr-Cyrl-CS"/>
        </w:rPr>
        <w:t xml:space="preserve"> одређен је </w:t>
      </w:r>
      <w:r w:rsidR="00CA6B42">
        <w:rPr>
          <w:b w:val="0"/>
          <w:u w:val="none"/>
          <w:lang w:val="sr-Cyrl-CS"/>
        </w:rPr>
        <w:t xml:space="preserve">Милимир Вујадиновић, </w:t>
      </w:r>
      <w:r>
        <w:rPr>
          <w:b w:val="0"/>
          <w:u w:val="none"/>
          <w:lang w:val="sr-Cyrl-CS"/>
        </w:rPr>
        <w:t xml:space="preserve">председник Одбора. </w:t>
      </w:r>
    </w:p>
    <w:p w:rsidR="00FA2DF9" w:rsidRDefault="00FA2DF9" w:rsidP="00FA2DF9">
      <w:pPr>
        <w:tabs>
          <w:tab w:val="left" w:pos="1496"/>
        </w:tabs>
        <w:jc w:val="both"/>
        <w:rPr>
          <w:b w:val="0"/>
          <w:u w:val="none"/>
          <w:lang w:val="sr-Cyrl-CS"/>
        </w:rPr>
      </w:pPr>
      <w:r>
        <w:rPr>
          <w:b w:val="0"/>
          <w:u w:val="none"/>
          <w:lang w:val="sr-Cyrl-CS"/>
        </w:rPr>
        <w:t xml:space="preserve"> </w:t>
      </w:r>
    </w:p>
    <w:p w:rsidR="00FA2DF9" w:rsidRDefault="00FA2DF9" w:rsidP="00FA2DF9">
      <w:pPr>
        <w:tabs>
          <w:tab w:val="left" w:pos="1496"/>
        </w:tabs>
        <w:jc w:val="both"/>
        <w:rPr>
          <w:b w:val="0"/>
          <w:u w:val="none"/>
          <w:lang w:val="sr-Cyrl-CS"/>
        </w:rPr>
      </w:pPr>
    </w:p>
    <w:p w:rsidR="00FA2DF9" w:rsidRDefault="00FA2DF9" w:rsidP="00FA2DF9">
      <w:pPr>
        <w:rPr>
          <w:b w:val="0"/>
          <w:u w:val="none"/>
          <w:lang w:val="sr-Cyrl-RS"/>
        </w:rPr>
      </w:pPr>
    </w:p>
    <w:p w:rsidR="00FA2DF9" w:rsidRDefault="00FA2DF9" w:rsidP="00FA2DF9">
      <w:pPr>
        <w:tabs>
          <w:tab w:val="center" w:pos="6663"/>
        </w:tabs>
        <w:rPr>
          <w:b w:val="0"/>
          <w:u w:val="none"/>
          <w:lang w:val="sr-Cyrl-RS"/>
        </w:rPr>
      </w:pPr>
      <w:r>
        <w:rPr>
          <w:b w:val="0"/>
          <w:u w:val="none"/>
          <w:lang w:val="sr-Cyrl-RS"/>
        </w:rPr>
        <w:tab/>
        <w:t>ПРЕДСЕДНИК</w:t>
      </w:r>
      <w:r w:rsidR="00BE561A">
        <w:rPr>
          <w:b w:val="0"/>
          <w:u w:val="none"/>
          <w:lang w:val="sr-Cyrl-RS"/>
        </w:rPr>
        <w:t xml:space="preserve"> ОДБОРА </w:t>
      </w:r>
    </w:p>
    <w:p w:rsidR="00FA2DF9" w:rsidRDefault="00FA2DF9" w:rsidP="00FA2DF9">
      <w:pPr>
        <w:tabs>
          <w:tab w:val="center" w:pos="6663"/>
        </w:tabs>
        <w:rPr>
          <w:b w:val="0"/>
          <w:u w:val="none"/>
          <w:lang w:val="sr-Cyrl-RS"/>
        </w:rPr>
      </w:pPr>
    </w:p>
    <w:p w:rsidR="00C82319" w:rsidRDefault="00FA2DF9" w:rsidP="002068E2">
      <w:pPr>
        <w:tabs>
          <w:tab w:val="center" w:pos="6663"/>
        </w:tabs>
      </w:pPr>
      <w:r>
        <w:rPr>
          <w:b w:val="0"/>
          <w:u w:val="none"/>
          <w:lang w:val="sr-Cyrl-RS"/>
        </w:rPr>
        <w:tab/>
      </w:r>
      <w:r w:rsidR="00BE561A">
        <w:rPr>
          <w:b w:val="0"/>
          <w:u w:val="none"/>
          <w:lang w:val="sr-Cyrl-RS"/>
        </w:rPr>
        <w:t xml:space="preserve">Милимир Вујадиновић </w:t>
      </w:r>
      <w:bookmarkStart w:id="0" w:name="_GoBack"/>
      <w:bookmarkEnd w:id="0"/>
    </w:p>
    <w:p w:rsidR="00B41929" w:rsidRDefault="00B41929" w:rsidP="00C82319"/>
    <w:p w:rsidR="00C82319" w:rsidRDefault="00C82319" w:rsidP="00C82319"/>
    <w:p w:rsidR="00C82319" w:rsidRDefault="00C82319" w:rsidP="00C82319"/>
    <w:p w:rsidR="00C82319" w:rsidRDefault="00C82319" w:rsidP="00C82319"/>
    <w:p w:rsidR="00C82319" w:rsidRDefault="00C82319" w:rsidP="00C82319"/>
    <w:p w:rsidR="00C82319" w:rsidRPr="00C82319" w:rsidRDefault="00C82319" w:rsidP="00C82319">
      <w:pPr>
        <w:rPr>
          <w:b w:val="0"/>
          <w:u w:val="none"/>
          <w:lang w:val="sr-Cyrl-CS" w:eastAsia="sr-Latn-CS"/>
        </w:rPr>
      </w:pPr>
    </w:p>
    <w:p w:rsidR="00C82319" w:rsidRPr="00C82319" w:rsidRDefault="00C82319" w:rsidP="00C82319"/>
    <w:sectPr w:rsidR="00C82319" w:rsidRPr="00C823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3E"/>
    <w:rsid w:val="00005777"/>
    <w:rsid w:val="002068E2"/>
    <w:rsid w:val="0022295B"/>
    <w:rsid w:val="005947AC"/>
    <w:rsid w:val="0097563E"/>
    <w:rsid w:val="00B41929"/>
    <w:rsid w:val="00BE561A"/>
    <w:rsid w:val="00C82319"/>
    <w:rsid w:val="00CA6B42"/>
    <w:rsid w:val="00FA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81E2"/>
  <w15:chartTrackingRefBased/>
  <w15:docId w15:val="{F57F3C21-000E-40F1-B951-BADA19FD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DF9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Gorica Durkalic</dc:creator>
  <cp:keywords/>
  <dc:description/>
  <cp:lastModifiedBy>Gorica Durkalic</cp:lastModifiedBy>
  <cp:revision>8</cp:revision>
  <dcterms:created xsi:type="dcterms:W3CDTF">2021-11-17T10:09:00Z</dcterms:created>
  <dcterms:modified xsi:type="dcterms:W3CDTF">2021-11-17T10:23:00Z</dcterms:modified>
</cp:coreProperties>
</file>